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both"/>
        <w:rPr>
          <w:rFonts w:ascii="Work Sans" w:cs="Work Sans" w:eastAsia="Work Sans" w:hAnsi="Work Sans"/>
          <w:sz w:val="28"/>
          <w:szCs w:val="28"/>
        </w:rPr>
      </w:pPr>
      <w:r w:rsidDel="00000000" w:rsidR="00000000" w:rsidRPr="00000000">
        <w:rPr>
          <w:rFonts w:ascii="Work Sans" w:cs="Work Sans" w:eastAsia="Work Sans" w:hAnsi="Work Sans"/>
          <w:b w:val="1"/>
          <w:sz w:val="28"/>
          <w:szCs w:val="28"/>
          <w:rtl w:val="0"/>
        </w:rPr>
        <w:t xml:space="preserve">Asiakkaan peruuttamisoikeus kuluttajana</w:t>
      </w:r>
      <w:r w:rsidDel="00000000" w:rsidR="00000000" w:rsidRPr="00000000">
        <w:rPr>
          <w:rFonts w:ascii="Work Sans" w:cs="Work Sans" w:eastAsia="Work Sans" w:hAnsi="Work Sans"/>
          <w:sz w:val="28"/>
          <w:szCs w:val="28"/>
          <w:rtl w:val="0"/>
        </w:rPr>
        <w:br w:type="textWrapping"/>
      </w:r>
    </w:p>
    <w:p w:rsidR="00000000" w:rsidDel="00000000" w:rsidP="00000000" w:rsidRDefault="00000000" w:rsidRPr="00000000" w14:paraId="00000002">
      <w:pPr>
        <w:spacing w:line="276" w:lineRule="auto"/>
        <w:jc w:val="both"/>
        <w:rPr>
          <w:rFonts w:ascii="Work Sans" w:cs="Work Sans" w:eastAsia="Work Sans" w:hAnsi="Work Sans"/>
          <w:b w:val="1"/>
          <w:sz w:val="24"/>
          <w:szCs w:val="24"/>
        </w:rPr>
      </w:pPr>
      <w:r w:rsidDel="00000000" w:rsidR="00000000" w:rsidRPr="00000000">
        <w:rPr>
          <w:rFonts w:ascii="Work Sans" w:cs="Work Sans" w:eastAsia="Work Sans" w:hAnsi="Work Sans"/>
          <w:b w:val="1"/>
          <w:sz w:val="24"/>
          <w:szCs w:val="24"/>
          <w:rtl w:val="0"/>
        </w:rPr>
        <w:t xml:space="preserve">Kuluttajien peruuttamisoikeus </w:t>
      </w:r>
    </w:p>
    <w:p w:rsidR="00000000" w:rsidDel="00000000" w:rsidP="00000000" w:rsidRDefault="00000000" w:rsidRPr="00000000" w14:paraId="00000003">
      <w:pPr>
        <w:spacing w:line="276" w:lineRule="auto"/>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Kuluttajilla on peruuttamisoikeus seuraavien säännösten mukaisesti (jollei sovellettavassa lainsäädännössä toisin säädetä): kuluttaja on luonnollinen henkilö, joka tekee oikeustoimen tarkoituksiin, jotka eivät pääasiallisesti liity hänen kaupalliseen tai itsenäiseen ammatilliseen toimintaansa. </w:t>
      </w:r>
    </w:p>
    <w:p w:rsidR="00000000" w:rsidDel="00000000" w:rsidP="00000000" w:rsidRDefault="00000000" w:rsidRPr="00000000" w14:paraId="00000004">
      <w:pPr>
        <w:spacing w:line="276" w:lineRule="auto"/>
        <w:ind w:left="36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05">
      <w:pPr>
        <w:spacing w:line="276" w:lineRule="auto"/>
        <w:jc w:val="both"/>
        <w:rPr>
          <w:rFonts w:ascii="Work Sans" w:cs="Work Sans" w:eastAsia="Work Sans" w:hAnsi="Work Sans"/>
          <w:b w:val="1"/>
          <w:sz w:val="24"/>
          <w:szCs w:val="24"/>
        </w:rPr>
      </w:pPr>
      <w:r w:rsidDel="00000000" w:rsidR="00000000" w:rsidRPr="00000000">
        <w:rPr>
          <w:rFonts w:ascii="Work Sans" w:cs="Work Sans" w:eastAsia="Work Sans" w:hAnsi="Work Sans"/>
          <w:b w:val="1"/>
          <w:sz w:val="24"/>
          <w:szCs w:val="24"/>
          <w:rtl w:val="0"/>
        </w:rPr>
        <w:t xml:space="preserve">Peruuttamiskäytäntö</w:t>
        <w:br w:type="textWrapping"/>
      </w:r>
    </w:p>
    <w:p w:rsidR="00000000" w:rsidDel="00000000" w:rsidP="00000000" w:rsidRDefault="00000000" w:rsidRPr="00000000" w14:paraId="00000006">
      <w:pPr>
        <w:spacing w:line="276" w:lineRule="auto"/>
        <w:jc w:val="both"/>
        <w:rPr>
          <w:rFonts w:ascii="Work Sans" w:cs="Work Sans" w:eastAsia="Work Sans" w:hAnsi="Work Sans"/>
          <w:b w:val="1"/>
          <w:sz w:val="24"/>
          <w:szCs w:val="24"/>
        </w:rPr>
      </w:pPr>
      <w:r w:rsidDel="00000000" w:rsidR="00000000" w:rsidRPr="00000000">
        <w:rPr>
          <w:rFonts w:ascii="Work Sans" w:cs="Work Sans" w:eastAsia="Work Sans" w:hAnsi="Work Sans"/>
          <w:b w:val="1"/>
          <w:sz w:val="24"/>
          <w:szCs w:val="24"/>
          <w:rtl w:val="0"/>
        </w:rPr>
        <w:t xml:space="preserve">Peruuttamisoikeus </w:t>
      </w:r>
    </w:p>
    <w:p w:rsidR="00000000" w:rsidDel="00000000" w:rsidP="00000000" w:rsidRDefault="00000000" w:rsidRPr="00000000" w14:paraId="00000007">
      <w:pPr>
        <w:spacing w:line="276" w:lineRule="auto"/>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Sinulla on oikeus peruuttaa tämä sopimus neljäntoista (14) päivän kuluessa ilmoittamatta mitään syytä. </w:t>
      </w:r>
    </w:p>
    <w:p w:rsidR="00000000" w:rsidDel="00000000" w:rsidP="00000000" w:rsidRDefault="00000000" w:rsidRPr="00000000" w14:paraId="00000008">
      <w:pPr>
        <w:spacing w:line="276" w:lineRule="auto"/>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09">
      <w:pPr>
        <w:spacing w:line="276" w:lineRule="auto"/>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Peruuttamisaika on neljätoista (14) päivää siitä päivästä, jona sinä tai sinun nimeämäsi kolmas osapuoli, joka ei ole lentoliikenteen harjoittaja, käytti tai on käyttänyt palveluja ensimmäisen kerran. </w:t>
      </w:r>
    </w:p>
    <w:p w:rsidR="00000000" w:rsidDel="00000000" w:rsidP="00000000" w:rsidRDefault="00000000" w:rsidRPr="00000000" w14:paraId="0000000A">
      <w:pPr>
        <w:spacing w:line="276" w:lineRule="auto"/>
        <w:ind w:left="36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0B">
      <w:pPr>
        <w:spacing w:line="276" w:lineRule="auto"/>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Peruuttamisoikeuden käyttämiseksi sinun on toimitettava meille seuraavat tiedot</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0C">
            <w:pPr>
              <w:spacing w:line="276" w:lineRule="auto"/>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Yrityksen nimi tai nimi*:</w:t>
            </w:r>
            <w:r w:rsidDel="00000000" w:rsidR="00000000" w:rsidRPr="00000000">
              <w:rPr>
                <w:rFonts w:ascii="Work Sans" w:cs="Work Sans" w:eastAsia="Work Sans" w:hAnsi="Work Sans"/>
                <w:sz w:val="24"/>
                <w:szCs w:val="24"/>
                <w:rtl w:val="0"/>
              </w:rPr>
              <w:t xml:space="preserve">  Nimi: Online Store Oy / Nimi Online Store Soletrader.</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0D">
            <w:pPr>
              <w:spacing w:line="276" w:lineRule="auto"/>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Omistaja / edustaja*:</w:t>
            </w:r>
            <w:r w:rsidDel="00000000" w:rsidR="00000000" w:rsidRPr="00000000">
              <w:rPr>
                <w:rFonts w:ascii="Work Sans" w:cs="Work Sans" w:eastAsia="Work Sans" w:hAnsi="Work Sans"/>
                <w:sz w:val="24"/>
                <w:szCs w:val="24"/>
                <w:rtl w:val="0"/>
              </w:rPr>
              <w:t xml:space="preserve"> Etunimi Sukunimi</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0E">
            <w:pPr>
              <w:spacing w:line="276" w:lineRule="auto"/>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Steet, Nr.*: </w:t>
            </w:r>
            <w:r w:rsidDel="00000000" w:rsidR="00000000" w:rsidRPr="00000000">
              <w:rPr>
                <w:rFonts w:ascii="Work Sans" w:cs="Work Sans" w:eastAsia="Work Sans" w:hAnsi="Work Sans"/>
                <w:sz w:val="24"/>
                <w:szCs w:val="24"/>
                <w:rtl w:val="0"/>
              </w:rPr>
              <w:t xml:space="preserve">Street, 1</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0F">
            <w:pPr>
              <w:spacing w:line="276" w:lineRule="auto"/>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Postinumero, kaupunki*:</w:t>
            </w:r>
            <w:r w:rsidDel="00000000" w:rsidR="00000000" w:rsidRPr="00000000">
              <w:rPr>
                <w:rFonts w:ascii="Work Sans" w:cs="Work Sans" w:eastAsia="Work Sans" w:hAnsi="Work Sans"/>
                <w:sz w:val="24"/>
                <w:szCs w:val="24"/>
                <w:rtl w:val="0"/>
              </w:rPr>
              <w:t xml:space="preserve"> Postinumero, kaupunki</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0">
            <w:pPr>
              <w:spacing w:line="276" w:lineRule="auto"/>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Maa: </w:t>
            </w:r>
            <w:r w:rsidDel="00000000" w:rsidR="00000000" w:rsidRPr="00000000">
              <w:rPr>
                <w:rFonts w:ascii="Work Sans" w:cs="Work Sans" w:eastAsia="Work Sans" w:hAnsi="Work Sans"/>
                <w:sz w:val="24"/>
                <w:szCs w:val="24"/>
                <w:rtl w:val="0"/>
              </w:rPr>
              <w:t xml:space="preserve">Suomi</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1">
            <w:pPr>
              <w:spacing w:line="276" w:lineRule="auto"/>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Puhelin: </w:t>
            </w:r>
            <w:r w:rsidDel="00000000" w:rsidR="00000000" w:rsidRPr="00000000">
              <w:rPr>
                <w:rFonts w:ascii="Work Sans" w:cs="Work Sans" w:eastAsia="Work Sans" w:hAnsi="Work Sans"/>
                <w:sz w:val="24"/>
                <w:szCs w:val="24"/>
                <w:rtl w:val="0"/>
              </w:rPr>
              <w:t xml:space="preserve">+211111</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2">
            <w:pPr>
              <w:spacing w:line="276" w:lineRule="auto"/>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Sähköposti*: </w:t>
            </w:r>
            <w:r w:rsidDel="00000000" w:rsidR="00000000" w:rsidRPr="00000000">
              <w:rPr>
                <w:rFonts w:ascii="Work Sans" w:cs="Work Sans" w:eastAsia="Work Sans" w:hAnsi="Work Sans"/>
                <w:sz w:val="24"/>
                <w:szCs w:val="24"/>
                <w:rtl w:val="0"/>
              </w:rPr>
              <w:t xml:space="preserve">online@store.com</w:t>
            </w:r>
          </w:p>
        </w:tc>
      </w:tr>
    </w:tbl>
    <w:p w:rsidR="00000000" w:rsidDel="00000000" w:rsidP="00000000" w:rsidRDefault="00000000" w:rsidRPr="00000000" w14:paraId="00000013">
      <w:pPr>
        <w:spacing w:line="276" w:lineRule="auto"/>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14">
      <w:pPr>
        <w:spacing w:line="276" w:lineRule="auto"/>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selkeällä ilmoituksella (esim. postitse, faksilla tai sähköpostitse lähetetyllä kirjeellä) päätöksestäsi peruuttaa tämä sopimus. Voit käyttää tähän tarkoitukseen oheista peruuttamislomakkeen mallia, joka ei kuitenkaan ole pakollinen. </w:t>
      </w:r>
    </w:p>
    <w:p w:rsidR="00000000" w:rsidDel="00000000" w:rsidP="00000000" w:rsidRDefault="00000000" w:rsidRPr="00000000" w14:paraId="00000015">
      <w:pPr>
        <w:spacing w:line="276" w:lineRule="auto"/>
        <w:ind w:left="36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16">
      <w:pPr>
        <w:spacing w:line="276" w:lineRule="auto"/>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Peruuttamisajan noudattamiseksi riittää, että lähetät ilmoituksen peruuttamisoikeuden käyttämisestä ennen peruuttamisajan päättymistä. </w:t>
      </w:r>
    </w:p>
    <w:p w:rsidR="00000000" w:rsidDel="00000000" w:rsidP="00000000" w:rsidRDefault="00000000" w:rsidRPr="00000000" w14:paraId="00000017">
      <w:pPr>
        <w:spacing w:line="276" w:lineRule="auto"/>
        <w:ind w:left="36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18">
      <w:pPr>
        <w:spacing w:line="276" w:lineRule="auto"/>
        <w:jc w:val="both"/>
        <w:rPr>
          <w:rFonts w:ascii="Work Sans" w:cs="Work Sans" w:eastAsia="Work Sans" w:hAnsi="Work Sans"/>
          <w:b w:val="1"/>
          <w:sz w:val="24"/>
          <w:szCs w:val="24"/>
        </w:rPr>
      </w:pPr>
      <w:r w:rsidDel="00000000" w:rsidR="00000000" w:rsidRPr="00000000">
        <w:rPr>
          <w:rFonts w:ascii="Work Sans" w:cs="Work Sans" w:eastAsia="Work Sans" w:hAnsi="Work Sans"/>
          <w:b w:val="1"/>
          <w:sz w:val="24"/>
          <w:szCs w:val="24"/>
          <w:rtl w:val="0"/>
        </w:rPr>
        <w:t xml:space="preserve">Peruuttamisen seuraukset </w:t>
      </w:r>
    </w:p>
    <w:p w:rsidR="00000000" w:rsidDel="00000000" w:rsidP="00000000" w:rsidRDefault="00000000" w:rsidRPr="00000000" w14:paraId="00000019">
      <w:pPr>
        <w:spacing w:line="276" w:lineRule="auto"/>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Jos peruutat tämän sopimuksen, palautamme sinulle kaikki sinulta saamamme maksut ilman aiheetonta viivytystä ja viimeistään neljäntoista (14) päivän kuluessa siitä päivästä, jona saimme ilmoituksen sopimuksen peruuttamisesta. Tässä palautuksessa käytämme samaa maksuvälinettä, jota käytit alkuperäisessä maksutapahtumassa, ellei kanssasi ole nimenomaisesti toisin sovittu; palautuksesta ei missään tapauksessa peritä sinulta maksua.  </w:t>
        <w:br w:type="textWrapping"/>
      </w:r>
    </w:p>
    <w:p w:rsidR="00000000" w:rsidDel="00000000" w:rsidP="00000000" w:rsidRDefault="00000000" w:rsidRPr="00000000" w14:paraId="0000001A">
      <w:pPr>
        <w:spacing w:line="276" w:lineRule="auto"/>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Jos olet pyytänyt, että palvelut aloitetaan peruuttamisaikana, sinun on maksettava meille kohtuullinen määrä, joka vastaa sitä osuutta, joka on jo suoritetuista palveluista siihen mennessä, kun ilmoitat meille peruuttamisoikeuden käyttämisestä tämän sopimuksen osalta, verrattuna sopimuksen mukaisten palveluiden kokonaismäärään. </w:t>
        <w:br w:type="textWrapping"/>
      </w:r>
    </w:p>
    <w:p w:rsidR="00000000" w:rsidDel="00000000" w:rsidP="00000000" w:rsidRDefault="00000000" w:rsidRPr="00000000" w14:paraId="0000001B">
      <w:pPr>
        <w:spacing w:line="276" w:lineRule="auto"/>
        <w:jc w:val="both"/>
        <w:rPr>
          <w:rFonts w:ascii="Work Sans" w:cs="Work Sans" w:eastAsia="Work Sans" w:hAnsi="Work Sans"/>
          <w:b w:val="1"/>
          <w:sz w:val="24"/>
          <w:szCs w:val="24"/>
        </w:rPr>
      </w:pPr>
      <w:r w:rsidDel="00000000" w:rsidR="00000000" w:rsidRPr="00000000">
        <w:rPr>
          <w:rFonts w:ascii="Work Sans" w:cs="Work Sans" w:eastAsia="Work Sans" w:hAnsi="Work Sans"/>
          <w:b w:val="1"/>
          <w:sz w:val="24"/>
          <w:szCs w:val="24"/>
          <w:rtl w:val="0"/>
        </w:rPr>
        <w:t xml:space="preserve">Näyte peruuttamislomakkeesta</w:t>
      </w:r>
    </w:p>
    <w:p w:rsidR="00000000" w:rsidDel="00000000" w:rsidP="00000000" w:rsidRDefault="00000000" w:rsidRPr="00000000" w14:paraId="0000001C">
      <w:pPr>
        <w:spacing w:line="276" w:lineRule="auto"/>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Jos haluat peruuttaa sopimuksen, täytä ja palauta tämä lomake.</w:t>
      </w:r>
    </w:p>
    <w:p w:rsidR="00000000" w:rsidDel="00000000" w:rsidP="00000000" w:rsidRDefault="00000000" w:rsidRPr="00000000" w14:paraId="0000001D">
      <w:pPr>
        <w:spacing w:line="276" w:lineRule="auto"/>
        <w:jc w:val="both"/>
        <w:rPr>
          <w:rFonts w:ascii="Work Sans" w:cs="Work Sans" w:eastAsia="Work Sans" w:hAnsi="Work Sans"/>
          <w:sz w:val="24"/>
          <w:szCs w:val="24"/>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1E">
            <w:pPr>
              <w:spacing w:line="276" w:lineRule="auto"/>
              <w:jc w:val="both"/>
              <w:rPr>
                <w:rFonts w:ascii="Work Sans" w:cs="Work Sans" w:eastAsia="Work Sans" w:hAnsi="Work Sans"/>
                <w:b w:val="1"/>
                <w:sz w:val="24"/>
                <w:szCs w:val="24"/>
              </w:rPr>
            </w:pPr>
            <w:r w:rsidDel="00000000" w:rsidR="00000000" w:rsidRPr="00000000">
              <w:rPr>
                <w:rFonts w:ascii="Work Sans" w:cs="Work Sans" w:eastAsia="Work Sans" w:hAnsi="Work Sans"/>
                <w:b w:val="1"/>
                <w:sz w:val="24"/>
                <w:szCs w:val="24"/>
                <w:rtl w:val="0"/>
              </w:rPr>
              <w:t xml:space="preserve">To:</w:t>
            </w:r>
          </w:p>
          <w:p w:rsidR="00000000" w:rsidDel="00000000" w:rsidP="00000000" w:rsidRDefault="00000000" w:rsidRPr="00000000" w14:paraId="0000001F">
            <w:pPr>
              <w:spacing w:line="276" w:lineRule="auto"/>
              <w:jc w:val="both"/>
              <w:rPr>
                <w:rFonts w:ascii="Work Sans" w:cs="Work Sans" w:eastAsia="Work Sans" w:hAnsi="Work Sans"/>
                <w:sz w:val="24"/>
                <w:szCs w:val="24"/>
                <w:highlight w:val="yellow"/>
              </w:rPr>
            </w:pPr>
            <w:r w:rsidDel="00000000" w:rsidR="00000000" w:rsidRPr="00000000">
              <w:rPr>
                <w:rFonts w:ascii="Work Sans" w:cs="Work Sans" w:eastAsia="Work Sans" w:hAnsi="Work Sans"/>
                <w:b w:val="1"/>
                <w:sz w:val="24"/>
                <w:szCs w:val="24"/>
                <w:highlight w:val="yellow"/>
                <w:rtl w:val="0"/>
              </w:rPr>
              <w:t xml:space="preserve">Yritys: </w:t>
            </w:r>
            <w:r w:rsidDel="00000000" w:rsidR="00000000" w:rsidRPr="00000000">
              <w:rPr>
                <w:rFonts w:ascii="Work Sans" w:cs="Work Sans" w:eastAsia="Work Sans" w:hAnsi="Work Sans"/>
                <w:sz w:val="24"/>
                <w:szCs w:val="24"/>
                <w:rtl w:val="0"/>
              </w:rPr>
              <w:t xml:space="preserve">Online Store Oy / Peter Online Store Soletrader.</w:t>
            </w:r>
            <w:r w:rsidDel="00000000" w:rsidR="00000000" w:rsidRPr="00000000">
              <w:rPr>
                <w:rtl w:val="0"/>
              </w:rPr>
            </w:r>
          </w:p>
          <w:p w:rsidR="00000000" w:rsidDel="00000000" w:rsidP="00000000" w:rsidRDefault="00000000" w:rsidRPr="00000000" w14:paraId="00000020">
            <w:pPr>
              <w:spacing w:line="276" w:lineRule="auto"/>
              <w:jc w:val="both"/>
              <w:rPr>
                <w:rFonts w:ascii="Work Sans" w:cs="Work Sans" w:eastAsia="Work Sans" w:hAnsi="Work Sans"/>
                <w:sz w:val="24"/>
                <w:szCs w:val="24"/>
                <w:highlight w:val="yellow"/>
              </w:rPr>
            </w:pPr>
            <w:r w:rsidDel="00000000" w:rsidR="00000000" w:rsidRPr="00000000">
              <w:rPr>
                <w:rFonts w:ascii="Work Sans" w:cs="Work Sans" w:eastAsia="Work Sans" w:hAnsi="Work Sans"/>
                <w:b w:val="1"/>
                <w:sz w:val="24"/>
                <w:szCs w:val="24"/>
                <w:highlight w:val="yellow"/>
                <w:rtl w:val="0"/>
              </w:rPr>
              <w:t xml:space="preserve">Osoite: </w:t>
            </w:r>
            <w:r w:rsidDel="00000000" w:rsidR="00000000" w:rsidRPr="00000000">
              <w:rPr>
                <w:rFonts w:ascii="Work Sans" w:cs="Work Sans" w:eastAsia="Work Sans" w:hAnsi="Work Sans"/>
                <w:sz w:val="24"/>
                <w:szCs w:val="24"/>
                <w:highlight w:val="yellow"/>
                <w:rtl w:val="0"/>
              </w:rPr>
              <w:t xml:space="preserve">Katu 1, ZIP Kaupunki</w:t>
            </w:r>
          </w:p>
          <w:p w:rsidR="00000000" w:rsidDel="00000000" w:rsidP="00000000" w:rsidRDefault="00000000" w:rsidRPr="00000000" w14:paraId="00000021">
            <w:pPr>
              <w:spacing w:line="276" w:lineRule="auto"/>
              <w:jc w:val="both"/>
              <w:rPr>
                <w:rFonts w:ascii="Work Sans" w:cs="Work Sans" w:eastAsia="Work Sans" w:hAnsi="Work Sans"/>
                <w:sz w:val="24"/>
                <w:szCs w:val="24"/>
                <w:highlight w:val="yellow"/>
              </w:rPr>
            </w:pPr>
            <w:r w:rsidDel="00000000" w:rsidR="00000000" w:rsidRPr="00000000">
              <w:rPr>
                <w:rFonts w:ascii="Work Sans" w:cs="Work Sans" w:eastAsia="Work Sans" w:hAnsi="Work Sans"/>
                <w:b w:val="1"/>
                <w:sz w:val="24"/>
                <w:szCs w:val="24"/>
                <w:highlight w:val="yellow"/>
                <w:rtl w:val="0"/>
              </w:rPr>
              <w:t xml:space="preserve">Sähköposti: </w:t>
            </w:r>
            <w:r w:rsidDel="00000000" w:rsidR="00000000" w:rsidRPr="00000000">
              <w:rPr>
                <w:rFonts w:ascii="Work Sans" w:cs="Work Sans" w:eastAsia="Work Sans" w:hAnsi="Work Sans"/>
                <w:sz w:val="24"/>
                <w:szCs w:val="24"/>
                <w:highlight w:val="yellow"/>
                <w:rtl w:val="0"/>
              </w:rPr>
              <w:t xml:space="preserve">online@store.com</w:t>
            </w:r>
          </w:p>
          <w:p w:rsidR="00000000" w:rsidDel="00000000" w:rsidP="00000000" w:rsidRDefault="00000000" w:rsidRPr="00000000" w14:paraId="00000022">
            <w:pPr>
              <w:spacing w:line="276" w:lineRule="auto"/>
              <w:jc w:val="both"/>
              <w:rPr>
                <w:rFonts w:ascii="Work Sans" w:cs="Work Sans" w:eastAsia="Work Sans" w:hAnsi="Work Sans"/>
                <w:sz w:val="24"/>
                <w:szCs w:val="24"/>
                <w:highlight w:val="yellow"/>
              </w:rPr>
            </w:pPr>
            <w:r w:rsidDel="00000000" w:rsidR="00000000" w:rsidRPr="00000000">
              <w:rPr>
                <w:rFonts w:ascii="Work Sans" w:cs="Work Sans" w:eastAsia="Work Sans" w:hAnsi="Work Sans"/>
                <w:b w:val="1"/>
                <w:sz w:val="24"/>
                <w:szCs w:val="24"/>
                <w:highlight w:val="yellow"/>
                <w:rtl w:val="0"/>
              </w:rPr>
              <w:t xml:space="preserve">Puhelin: </w:t>
            </w:r>
            <w:r w:rsidDel="00000000" w:rsidR="00000000" w:rsidRPr="00000000">
              <w:rPr>
                <w:rFonts w:ascii="Work Sans" w:cs="Work Sans" w:eastAsia="Work Sans" w:hAnsi="Work Sans"/>
                <w:sz w:val="24"/>
                <w:szCs w:val="24"/>
                <w:highlight w:val="yellow"/>
                <w:rtl w:val="0"/>
              </w:rPr>
              <w:t xml:space="preserve">+21111</w:t>
            </w:r>
          </w:p>
          <w:p w:rsidR="00000000" w:rsidDel="00000000" w:rsidP="00000000" w:rsidRDefault="00000000" w:rsidRPr="00000000" w14:paraId="00000023">
            <w:pPr>
              <w:spacing w:line="276" w:lineRule="auto"/>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24">
            <w:pPr>
              <w:spacing w:line="276" w:lineRule="auto"/>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Minä/me (*) perun täten sopimuksen, jonka olen/me (*) tehneet seuraavien palvelujen ostamisesta (*): </w:t>
            </w:r>
          </w:p>
          <w:p w:rsidR="00000000" w:rsidDel="00000000" w:rsidP="00000000" w:rsidRDefault="00000000" w:rsidRPr="00000000" w14:paraId="00000025">
            <w:pPr>
              <w:spacing w:line="276" w:lineRule="auto"/>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26">
            <w:pPr>
              <w:spacing w:line="276" w:lineRule="auto"/>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Tilattu (*) / vastaanotettu (*):</w:t>
            </w:r>
          </w:p>
          <w:p w:rsidR="00000000" w:rsidDel="00000000" w:rsidP="00000000" w:rsidRDefault="00000000" w:rsidRPr="00000000" w14:paraId="00000027">
            <w:pPr>
              <w:spacing w:line="276" w:lineRule="auto"/>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28">
            <w:pPr>
              <w:spacing w:line="276" w:lineRule="auto"/>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Asiakkaan (asiakkaiden) nimi: </w:t>
            </w:r>
          </w:p>
          <w:p w:rsidR="00000000" w:rsidDel="00000000" w:rsidP="00000000" w:rsidRDefault="00000000" w:rsidRPr="00000000" w14:paraId="00000029">
            <w:pPr>
              <w:spacing w:line="276" w:lineRule="auto"/>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2A">
            <w:pPr>
              <w:spacing w:line="276" w:lineRule="auto"/>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Asiakkaan (asiakkaiden) osoite:</w:t>
            </w:r>
          </w:p>
          <w:p w:rsidR="00000000" w:rsidDel="00000000" w:rsidP="00000000" w:rsidRDefault="00000000" w:rsidRPr="00000000" w14:paraId="0000002B">
            <w:pPr>
              <w:spacing w:line="276" w:lineRule="auto"/>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2C">
            <w:pPr>
              <w:spacing w:line="276" w:lineRule="auto"/>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Asiakkaan (asiakkaiden) allekirjoitus (vain paperiviestinnässä):</w:t>
            </w:r>
          </w:p>
          <w:p w:rsidR="00000000" w:rsidDel="00000000" w:rsidP="00000000" w:rsidRDefault="00000000" w:rsidRPr="00000000" w14:paraId="0000002D">
            <w:pPr>
              <w:spacing w:line="276" w:lineRule="auto"/>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2E">
            <w:pPr>
              <w:spacing w:line="276" w:lineRule="auto"/>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Päivämäärä:</w:t>
            </w:r>
          </w:p>
        </w:tc>
      </w:tr>
    </w:tbl>
    <w:p w:rsidR="00000000" w:rsidDel="00000000" w:rsidP="00000000" w:rsidRDefault="00000000" w:rsidRPr="00000000" w14:paraId="0000002F">
      <w:pPr>
        <w:spacing w:line="276" w:lineRule="auto"/>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 Tarpeeton yliviivataan.</w:t>
      </w:r>
    </w:p>
    <w:p w:rsidR="00000000" w:rsidDel="00000000" w:rsidP="00000000" w:rsidRDefault="00000000" w:rsidRPr="00000000" w14:paraId="00000030">
      <w:pPr>
        <w:spacing w:line="276" w:lineRule="auto"/>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31">
      <w:pPr>
        <w:spacing w:line="276" w:lineRule="auto"/>
        <w:ind w:left="360" w:firstLine="0"/>
        <w:jc w:val="both"/>
        <w:rPr/>
      </w:pPr>
      <w:r w:rsidDel="00000000" w:rsidR="00000000" w:rsidRPr="00000000">
        <w:rPr>
          <w:rFonts w:ascii="Work Sans" w:cs="Work Sans" w:eastAsia="Work Sans" w:hAnsi="Work Sans"/>
          <w:b w:val="1"/>
          <w:sz w:val="24"/>
          <w:szCs w:val="24"/>
          <w:rtl w:val="0"/>
        </w:rPr>
        <w:t xml:space="preserve">- Peruuttamispolitiikan päättyminen - </w:t>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Work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jc w:val="center"/>
      <w:rPr>
        <w:sz w:val="20"/>
        <w:szCs w:val="20"/>
      </w:rPr>
    </w:pPr>
    <w:r w:rsidDel="00000000" w:rsidR="00000000" w:rsidRPr="00000000">
      <w:rPr>
        <w:sz w:val="20"/>
        <w:szCs w:val="20"/>
        <w:rtl w:val="0"/>
      </w:rPr>
      <w:t xml:space="preserve">"Holvi Payment Services Oy:n" tarjoama peruuttamiskäytäntö on esimerkkiteksti. Sisällyttäminen ja käyttö tapahtuu omalla vastuullasi, kaikki vastuu on suljettu pois.</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jc w:val="right"/>
      <w:rPr/>
    </w:pPr>
    <w:r w:rsidDel="00000000" w:rsidR="00000000" w:rsidRPr="00000000">
      <w:rPr/>
      <w:drawing>
        <wp:anchor allowOverlap="1" behindDoc="0" distB="19050" distT="19050" distL="19050" distR="19050" hidden="0" layoutInCell="1" locked="0" relativeHeight="0" simplePos="0">
          <wp:simplePos x="0" y="0"/>
          <wp:positionH relativeFrom="page">
            <wp:posOffset>6029325</wp:posOffset>
          </wp:positionH>
          <wp:positionV relativeFrom="page">
            <wp:posOffset>476250</wp:posOffset>
          </wp:positionV>
          <wp:extent cx="842963" cy="842963"/>
          <wp:effectExtent b="0" l="0" r="0" t="0"/>
          <wp:wrapNone/>
          <wp:docPr descr="logo-green.png" id="1" name="image1.png"/>
          <a:graphic>
            <a:graphicData uri="http://schemas.openxmlformats.org/drawingml/2006/picture">
              <pic:pic>
                <pic:nvPicPr>
                  <pic:cNvPr descr="logo-green.png" id="0" name="image1.png"/>
                  <pic:cNvPicPr preferRelativeResize="0"/>
                </pic:nvPicPr>
                <pic:blipFill>
                  <a:blip r:embed="rId1"/>
                  <a:srcRect b="2" l="0" r="0" t="3"/>
                  <a:stretch>
                    <a:fillRect/>
                  </a:stretch>
                </pic:blipFill>
                <pic:spPr>
                  <a:xfrm>
                    <a:off x="0" y="0"/>
                    <a:ext cx="842963" cy="842963"/>
                  </a:xfrm>
                  <a:prstGeom prst="rect"/>
                  <a:ln/>
                </pic:spPr>
              </pic:pic>
            </a:graphicData>
          </a:graphic>
        </wp:anchor>
      </w:drawing>
    </w:r>
    <w:r w:rsidDel="00000000" w:rsidR="00000000" w:rsidRPr="00000000">
      <w:rPr>
        <w:rtl w:val="0"/>
      </w:rPr>
    </w:r>
  </w:p>
  <w:p w:rsidR="00000000" w:rsidDel="00000000" w:rsidP="00000000" w:rsidRDefault="00000000" w:rsidRPr="00000000" w14:paraId="00000033">
    <w:pPr>
      <w:jc w:val="right"/>
      <w:rPr/>
    </w:pPr>
    <w:r w:rsidDel="00000000" w:rsidR="00000000" w:rsidRPr="00000000">
      <w:rPr>
        <w:rtl w:val="0"/>
      </w:rPr>
    </w:r>
  </w:p>
  <w:p w:rsidR="00000000" w:rsidDel="00000000" w:rsidP="00000000" w:rsidRDefault="00000000" w:rsidRPr="00000000" w14:paraId="00000034">
    <w:pPr>
      <w:jc w:val="right"/>
      <w:rPr/>
    </w:pPr>
    <w:r w:rsidDel="00000000" w:rsidR="00000000" w:rsidRPr="00000000">
      <w:rPr>
        <w:rtl w:val="0"/>
      </w:rPr>
    </w:r>
  </w:p>
  <w:p w:rsidR="00000000" w:rsidDel="00000000" w:rsidP="00000000" w:rsidRDefault="00000000" w:rsidRPr="00000000" w14:paraId="00000035">
    <w:pPr>
      <w:jc w:val="right"/>
      <w:rPr/>
    </w:pPr>
    <w:r w:rsidDel="00000000" w:rsidR="00000000" w:rsidRPr="00000000">
      <w:rPr>
        <w:rtl w:val="0"/>
      </w:rPr>
    </w:r>
  </w:p>
  <w:p w:rsidR="00000000" w:rsidDel="00000000" w:rsidP="00000000" w:rsidRDefault="00000000" w:rsidRPr="00000000" w14:paraId="00000036">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WorkSans-regular.ttf"/><Relationship Id="rId2" Type="http://schemas.openxmlformats.org/officeDocument/2006/relationships/font" Target="fonts/WorkSans-bold.ttf"/><Relationship Id="rId3" Type="http://schemas.openxmlformats.org/officeDocument/2006/relationships/font" Target="fonts/WorkSans-italic.ttf"/><Relationship Id="rId4" Type="http://schemas.openxmlformats.org/officeDocument/2006/relationships/font" Target="fonts/Work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